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5D" w:rsidRDefault="00D60F5D" w:rsidP="00D60F5D">
      <w:pPr>
        <w:pStyle w:val="1"/>
        <w:jc w:val="center"/>
        <w:rPr>
          <w:rFonts w:cs="Times New Roman"/>
          <w:b/>
          <w:bCs/>
          <w:sz w:val="40"/>
          <w:szCs w:val="40"/>
          <w:u w:val="single"/>
          <w:rtl/>
        </w:rPr>
      </w:pPr>
      <w:r>
        <w:rPr>
          <w:rFonts w:cs="Times New Roman" w:hint="cs"/>
          <w:b/>
          <w:bCs/>
          <w:sz w:val="40"/>
          <w:szCs w:val="40"/>
          <w:u w:val="single"/>
          <w:rtl/>
        </w:rPr>
        <w:t>מ ל ח מ ת    י ו ם    ה כ י פ ו ר י ם</w:t>
      </w:r>
    </w:p>
    <w:p w:rsidR="00D60F5D" w:rsidRDefault="00D60F5D" w:rsidP="00D60F5D">
      <w:pPr>
        <w:jc w:val="center"/>
        <w:rPr>
          <w:rtl/>
        </w:rPr>
      </w:pPr>
    </w:p>
    <w:p w:rsidR="00D60F5D" w:rsidRDefault="00D60F5D" w:rsidP="00D60F5D">
      <w:pPr>
        <w:tabs>
          <w:tab w:val="left" w:pos="226"/>
          <w:tab w:val="left" w:pos="509"/>
          <w:tab w:val="left" w:pos="793"/>
          <w:tab w:val="left" w:pos="1076"/>
        </w:tabs>
        <w:rPr>
          <w:rtl/>
        </w:rPr>
      </w:pPr>
    </w:p>
    <w:p w:rsidR="00D60F5D" w:rsidRDefault="00D60F5D" w:rsidP="00D60F5D">
      <w:pPr>
        <w:tabs>
          <w:tab w:val="left" w:pos="226"/>
          <w:tab w:val="left" w:pos="509"/>
          <w:tab w:val="left" w:pos="793"/>
          <w:tab w:val="left" w:pos="1076"/>
        </w:tabs>
        <w:rPr>
          <w:rtl/>
        </w:rPr>
      </w:pPr>
      <w:r>
        <w:rPr>
          <w:rFonts w:hint="cs"/>
          <w:rtl/>
        </w:rPr>
        <w:t xml:space="preserve">מלחמת יום הכיפורים ( 6.10.73 </w:t>
      </w:r>
      <w:r>
        <w:t>–</w:t>
      </w:r>
      <w:r>
        <w:rPr>
          <w:rFonts w:hint="cs"/>
          <w:rtl/>
        </w:rPr>
        <w:t xml:space="preserve"> 24.10.73 ) היתה אחת מהמלחמות הקשות ביותר שעברה מדינת ישראל במהלך קיומה.היא היתה נקודת מפנה בעלת השפעה רבה על התפתחות מדיניות החוץ והפנים של ישראל.</w:t>
      </w:r>
    </w:p>
    <w:p w:rsidR="00D60F5D" w:rsidRDefault="00D60F5D" w:rsidP="00D60F5D">
      <w:pPr>
        <w:tabs>
          <w:tab w:val="left" w:pos="226"/>
          <w:tab w:val="left" w:pos="509"/>
          <w:tab w:val="left" w:pos="793"/>
          <w:tab w:val="left" w:pos="1076"/>
        </w:tabs>
        <w:rPr>
          <w:rtl/>
        </w:rPr>
      </w:pPr>
      <w:r>
        <w:rPr>
          <w:rFonts w:hint="cs"/>
          <w:rtl/>
        </w:rPr>
        <w:t>המלחמה זו היתה שונה בגורמיה והנסיבות לפריצתה,במהלכיה העיקריים, ובתוצאותיה והשפעותיה על האיזור ומדינת ישראל..</w:t>
      </w:r>
    </w:p>
    <w:p w:rsidR="00D60F5D" w:rsidRDefault="00D60F5D" w:rsidP="00D60F5D">
      <w:pPr>
        <w:pStyle w:val="3"/>
        <w:rPr>
          <w:rFonts w:cs="Times New Roman"/>
          <w:sz w:val="24"/>
          <w:szCs w:val="24"/>
          <w:rtl/>
        </w:rPr>
      </w:pPr>
      <w:r>
        <w:rPr>
          <w:rFonts w:cs="Times New Roman" w:hint="cs"/>
          <w:sz w:val="24"/>
          <w:szCs w:val="24"/>
          <w:rtl/>
        </w:rPr>
        <w:t xml:space="preserve">הגורמים והמטרות של המלחמה </w:t>
      </w:r>
    </w:p>
    <w:p w:rsidR="00D60F5D" w:rsidRDefault="00D60F5D" w:rsidP="00D60F5D">
      <w:pPr>
        <w:tabs>
          <w:tab w:val="left" w:pos="226"/>
          <w:tab w:val="left" w:pos="509"/>
          <w:tab w:val="left" w:pos="793"/>
          <w:tab w:val="left" w:pos="1076"/>
        </w:tabs>
        <w:ind w:left="288" w:right="360"/>
        <w:rPr>
          <w:rtl/>
        </w:rPr>
      </w:pPr>
      <w:r>
        <w:rPr>
          <w:rFonts w:hint="cs"/>
          <w:b/>
          <w:bCs/>
          <w:rtl/>
        </w:rPr>
        <w:t>השבת כבוד ושטח-</w:t>
      </w:r>
      <w:r>
        <w:rPr>
          <w:rFonts w:hint="cs"/>
          <w:rtl/>
        </w:rPr>
        <w:t>החלטת מצרים וסוריה לצאת למלחמה נגד ישראל היתה מבוססת בעיקרה על הרצון שלהן להשיב את כבודן ותדמיתן העצמית שנפגע קשות במלחמת ששת הימים. כמו כן להשיב להן את השטחים הריבוניים שאובדנם במלחמה הקודמת פגע קשות בעמים אלה והפכה את המלחמה "למלחמת שחרור לאומית".</w:t>
      </w:r>
    </w:p>
    <w:p w:rsidR="00D60F5D" w:rsidRDefault="00D60F5D" w:rsidP="00D60F5D">
      <w:pPr>
        <w:tabs>
          <w:tab w:val="left" w:pos="226"/>
          <w:tab w:val="left" w:pos="509"/>
          <w:tab w:val="left" w:pos="793"/>
          <w:tab w:val="left" w:pos="1076"/>
        </w:tabs>
        <w:ind w:left="288" w:right="360"/>
        <w:rPr>
          <w:rtl/>
        </w:rPr>
      </w:pPr>
      <w:r>
        <w:rPr>
          <w:rFonts w:hint="cs"/>
          <w:rtl/>
        </w:rPr>
        <w:t>מצרים וסוריה איבדו את מעמדן האיסטרטגי בשל שליטת ישראל על תעלת סואץ וקירבתה למרכזי אוכלוסיה.בעיניהן היה הדבר בלתי נסבל.</w:t>
      </w:r>
    </w:p>
    <w:p w:rsidR="00D60F5D" w:rsidRDefault="00D60F5D" w:rsidP="00D60F5D">
      <w:pPr>
        <w:tabs>
          <w:tab w:val="left" w:pos="226"/>
          <w:tab w:val="left" w:pos="509"/>
          <w:tab w:val="left" w:pos="793"/>
          <w:tab w:val="left" w:pos="1076"/>
        </w:tabs>
        <w:ind w:left="288" w:right="360"/>
        <w:rPr>
          <w:rtl/>
        </w:rPr>
      </w:pPr>
      <w:r>
        <w:rPr>
          <w:rFonts w:hint="cs"/>
          <w:b/>
          <w:bCs/>
          <w:rtl/>
        </w:rPr>
        <w:t>בעיות פנימיות במצרים-</w:t>
      </w:r>
      <w:r>
        <w:rPr>
          <w:rFonts w:hint="cs"/>
          <w:rtl/>
        </w:rPr>
        <w:t>המצ</w:t>
      </w:r>
      <w:r>
        <w:rPr>
          <w:rFonts w:hint="cs"/>
          <w:b/>
          <w:bCs/>
          <w:rtl/>
        </w:rPr>
        <w:t>ו</w:t>
      </w:r>
      <w:r>
        <w:rPr>
          <w:rFonts w:hint="cs"/>
          <w:rtl/>
        </w:rPr>
        <w:t>קה הכלכלית,חברתית ופוליטית הניעה את סאדאת ליטול על עצמו הימור של מלחמה כדי להתגבר על מחסום הפחד מישראל ובתקווה שלאחר המלחמה יווצר מצב שיאפשר פיתרון מצוקותיה של מצרים.סאדאת היה צריך להוכיח את עצמו לאחר נאצר הכאריזמתי.במצרים ומחוצה לו התייחסו אליו כאיש אפור.</w:t>
      </w:r>
    </w:p>
    <w:p w:rsidR="00D60F5D" w:rsidRDefault="00D60F5D" w:rsidP="00D60F5D">
      <w:pPr>
        <w:tabs>
          <w:tab w:val="left" w:pos="226"/>
          <w:tab w:val="left" w:pos="509"/>
          <w:tab w:val="left" w:pos="793"/>
          <w:tab w:val="left" w:pos="1076"/>
        </w:tabs>
        <w:ind w:left="288" w:right="360"/>
        <w:rPr>
          <w:rtl/>
        </w:rPr>
      </w:pPr>
      <w:r>
        <w:rPr>
          <w:rFonts w:hint="cs"/>
          <w:b/>
          <w:bCs/>
          <w:rtl/>
        </w:rPr>
        <w:t>משבר האנרגיה-</w:t>
      </w:r>
      <w:r>
        <w:rPr>
          <w:rFonts w:hint="cs"/>
          <w:rtl/>
        </w:rPr>
        <w:t>העולמי חיזק את מעמדן של מדינות הנפט הערביות ונתן בידי הערבים כלי להפעלת לחצים פוליטיים במשולב עם מהלכים צבאיים.</w:t>
      </w:r>
    </w:p>
    <w:p w:rsidR="00D60F5D" w:rsidRDefault="00D60F5D" w:rsidP="00D60F5D">
      <w:pPr>
        <w:tabs>
          <w:tab w:val="left" w:pos="226"/>
          <w:tab w:val="left" w:pos="509"/>
          <w:tab w:val="left" w:pos="793"/>
          <w:tab w:val="left" w:pos="1076"/>
        </w:tabs>
        <w:ind w:left="288" w:right="360"/>
        <w:rPr>
          <w:b/>
          <w:bCs/>
          <w:rtl/>
        </w:rPr>
      </w:pPr>
      <w:r>
        <w:rPr>
          <w:rFonts w:hint="cs"/>
          <w:b/>
          <w:bCs/>
          <w:rtl/>
        </w:rPr>
        <w:t>עמדת המעצמות-</w:t>
      </w:r>
      <w:r>
        <w:rPr>
          <w:rFonts w:hint="cs"/>
          <w:rtl/>
        </w:rPr>
        <w:t>לאחר כישלון התיווך האמריקאי בין ישראל ומצרים לא יזמו ארה"ב וישראל מהלכים חדשים.סאדאת,נשיא מצרים, היה מוכן להסתכן במלחמה שכן סבר שאת בריה"מ נתן לגייס לתמיכת עקיפה למניעת מפלה צבאית נוספת.</w:t>
      </w:r>
    </w:p>
    <w:p w:rsidR="00D60F5D" w:rsidRDefault="00D60F5D" w:rsidP="00D60F5D">
      <w:pPr>
        <w:tabs>
          <w:tab w:val="left" w:pos="226"/>
          <w:tab w:val="left" w:pos="509"/>
          <w:tab w:val="left" w:pos="793"/>
          <w:tab w:val="left" w:pos="1076"/>
        </w:tabs>
        <w:ind w:left="288" w:right="360"/>
        <w:rPr>
          <w:rtl/>
        </w:rPr>
      </w:pPr>
      <w:r>
        <w:rPr>
          <w:rFonts w:hint="cs"/>
          <w:b/>
          <w:bCs/>
          <w:rtl/>
        </w:rPr>
        <w:t>כפית מו"מ על ישראל-</w:t>
      </w:r>
      <w:r>
        <w:rPr>
          <w:rFonts w:hint="cs"/>
          <w:rtl/>
        </w:rPr>
        <w:t xml:space="preserve">נשיא מצרים, אנואר סאדת, ראה בפתיחת המלחמה מהלך שיאלץ את המעצמות והאו"מ לכפות על ישראל נסיגה.חלק מהחוקרים סבור כי היה זה במידה מסויימת גם אינטרס אמריקאי לאור נוקשות עמדותיה של ישראל. </w:t>
      </w:r>
    </w:p>
    <w:p w:rsidR="00D60F5D" w:rsidRDefault="00D60F5D" w:rsidP="00D60F5D">
      <w:pPr>
        <w:tabs>
          <w:tab w:val="left" w:pos="226"/>
          <w:tab w:val="left" w:pos="509"/>
          <w:tab w:val="left" w:pos="793"/>
          <w:tab w:val="left" w:pos="1076"/>
        </w:tabs>
        <w:ind w:left="288" w:right="360"/>
        <w:rPr>
          <w:rtl/>
        </w:rPr>
      </w:pPr>
      <w:r>
        <w:rPr>
          <w:rFonts w:hint="cs"/>
          <w:b/>
          <w:bCs/>
          <w:rtl/>
        </w:rPr>
        <w:t>כישלון הניסיונות המדיניים-</w:t>
      </w:r>
      <w:r>
        <w:rPr>
          <w:rFonts w:hint="cs"/>
          <w:rtl/>
        </w:rPr>
        <w:t xml:space="preserve">בשנים שלפני המלחמה נעשו מספר ניסיונות להביא למו"מ מדיני בעיקר בין מצרים לישראל בתיווכה של ארה"ב בדבר נסיגה של ישראל מתעלת סואץ, אולם הניסיונות לא עלו יפה.במידה לא מעטה בגלל חוסר האמון והזילזול של ממשלת ישראל בראשות גולדה מאיר והסירוב להיפרד מהשטחים שנכבשו סירוב,שנבע מסיבות לאומיות,דתיות ואיסטרטגיות. </w:t>
      </w:r>
    </w:p>
    <w:p w:rsidR="00D60F5D" w:rsidRDefault="00D60F5D" w:rsidP="00D60F5D">
      <w:pPr>
        <w:tabs>
          <w:tab w:val="left" w:pos="226"/>
          <w:tab w:val="left" w:pos="509"/>
          <w:tab w:val="left" w:pos="793"/>
          <w:tab w:val="left" w:pos="1076"/>
        </w:tabs>
        <w:ind w:left="288" w:right="360"/>
        <w:rPr>
          <w:b/>
          <w:bCs/>
          <w:rtl/>
        </w:rPr>
      </w:pPr>
    </w:p>
    <w:p w:rsidR="00D60F5D" w:rsidRDefault="00D60F5D" w:rsidP="00D60F5D">
      <w:pPr>
        <w:tabs>
          <w:tab w:val="left" w:pos="226"/>
          <w:tab w:val="left" w:pos="509"/>
          <w:tab w:val="left" w:pos="793"/>
          <w:tab w:val="left" w:pos="1076"/>
        </w:tabs>
        <w:ind w:left="288" w:right="360"/>
        <w:rPr>
          <w:b/>
          <w:bCs/>
          <w:rtl/>
        </w:rPr>
      </w:pPr>
      <w:r>
        <w:rPr>
          <w:rFonts w:hint="cs"/>
          <w:b/>
          <w:bCs/>
          <w:rtl/>
        </w:rPr>
        <w:t>עמדת ישראל:</w:t>
      </w:r>
    </w:p>
    <w:p w:rsidR="00D60F5D" w:rsidRDefault="00D60F5D" w:rsidP="00D60F5D">
      <w:pPr>
        <w:tabs>
          <w:tab w:val="left" w:pos="226"/>
          <w:tab w:val="left" w:pos="509"/>
          <w:tab w:val="left" w:pos="793"/>
          <w:tab w:val="left" w:pos="1076"/>
        </w:tabs>
        <w:ind w:left="288" w:right="360"/>
        <w:rPr>
          <w:rtl/>
        </w:rPr>
      </w:pPr>
      <w:r>
        <w:rPr>
          <w:rFonts w:hint="cs"/>
          <w:b/>
          <w:bCs/>
          <w:rtl/>
        </w:rPr>
        <w:t>"גבולות בטוחים"</w:t>
      </w:r>
      <w:r>
        <w:rPr>
          <w:rFonts w:hint="cs"/>
          <w:rtl/>
        </w:rPr>
        <w:t>-הסירוב לסגת היה מבוסס על תפיסת הביטחון של צה"ל של "גבולות בטוחים",שיעניקו שטח נרחב וזמן התרעה רב,שיאפשר החזקת כוחות מוגבלים בגבולות ויתנו שהות לגייס את מערך המילואים.</w:t>
      </w:r>
    </w:p>
    <w:p w:rsidR="00D60F5D" w:rsidRDefault="00D60F5D" w:rsidP="00D60F5D">
      <w:pPr>
        <w:tabs>
          <w:tab w:val="left" w:pos="226"/>
          <w:tab w:val="left" w:pos="509"/>
          <w:tab w:val="left" w:pos="793"/>
          <w:tab w:val="left" w:pos="1076"/>
        </w:tabs>
        <w:ind w:left="288" w:right="360"/>
        <w:rPr>
          <w:rtl/>
        </w:rPr>
      </w:pPr>
      <w:r>
        <w:rPr>
          <w:rFonts w:hint="cs"/>
          <w:b/>
          <w:bCs/>
          <w:rtl/>
        </w:rPr>
        <w:t>תחושת ביטחון מופרזת</w:t>
      </w:r>
      <w:r>
        <w:rPr>
          <w:rFonts w:hint="cs"/>
          <w:rtl/>
        </w:rPr>
        <w:t xml:space="preserve"> - מלחמות ישראל עד כה ובעיקר מלחמת ששת הימים נתנו לישראל תחושת עליונות והעמיקו את התפיסה שרק כוח ועליונות צבאית יביאו את הערבים להשלים עם קיומה של מדינת ישראל. בישראל שררה תחושת ביטחון עד כדי דיבורים על קיצור שירות. ההערכה כי צבאות ערב טרם מוכנים למלחמה גרמו לכך כי ישראל לא היתה ערוכה למלחמה והופתעה.</w:t>
      </w:r>
    </w:p>
    <w:p w:rsidR="00D60F5D" w:rsidRDefault="00D60F5D" w:rsidP="00D60F5D">
      <w:pPr>
        <w:shd w:val="clear" w:color="auto" w:fill="FFFFFF"/>
        <w:spacing w:after="270" w:line="300" w:lineRule="atLeast"/>
        <w:ind w:left="288"/>
        <w:rPr>
          <w:color w:val="232323"/>
          <w:rtl/>
        </w:rPr>
      </w:pPr>
      <w:r>
        <w:rPr>
          <w:rFonts w:hint="cs"/>
          <w:color w:val="232323"/>
          <w:rtl/>
        </w:rPr>
        <w:t>סאדאת איים זה חודשים ושנים שייצא למלחמה, אם לא יבוא על סיפוקו בדרך מדינית. ישראל שכנעה את עצמה ואת הממשל האמריקאי לראות בכך איומי-סרק. התייחסות רצינית לתגבור מערך החירום חסר-התקדים של הצבא הסורי בחזית הגולן היתה משחקת לידיו של סאדאת ומוכיחה כי נדרשת יוזמה מדינית מיידית לתחילת תהליך הסדר ולמניעת מלחמה (ואמברגו נפט על המערב</w:t>
      </w:r>
      <w:r>
        <w:rPr>
          <w:color w:val="232323"/>
        </w:rPr>
        <w:t>(</w:t>
      </w:r>
    </w:p>
    <w:p w:rsidR="00D60F5D" w:rsidRDefault="00D60F5D" w:rsidP="00D60F5D">
      <w:pPr>
        <w:rPr>
          <w:rFonts w:hint="cs"/>
          <w:b/>
          <w:bCs/>
          <w:rtl/>
        </w:rPr>
      </w:pPr>
    </w:p>
    <w:p w:rsidR="00D60F5D" w:rsidRDefault="00D60F5D" w:rsidP="00D60F5D">
      <w:pPr>
        <w:rPr>
          <w:b/>
          <w:bCs/>
          <w:rtl/>
        </w:rPr>
      </w:pPr>
      <w:r>
        <w:rPr>
          <w:rFonts w:hint="cs"/>
          <w:b/>
          <w:bCs/>
          <w:rtl/>
        </w:rPr>
        <w:lastRenderedPageBreak/>
        <w:t>השפעת המלחמה הקרה</w:t>
      </w:r>
    </w:p>
    <w:p w:rsidR="00D60F5D" w:rsidRDefault="00D60F5D" w:rsidP="00D60F5D">
      <w:pPr>
        <w:rPr>
          <w:b/>
          <w:bCs/>
          <w:rtl/>
        </w:rPr>
      </w:pPr>
    </w:p>
    <w:p w:rsidR="00D60F5D" w:rsidRDefault="00D60F5D" w:rsidP="00D60F5D">
      <w:pPr>
        <w:ind w:left="360"/>
        <w:rPr>
          <w:rtl/>
        </w:rPr>
      </w:pPr>
      <w:r>
        <w:rPr>
          <w:rFonts w:hint="cs"/>
          <w:rtl/>
        </w:rPr>
        <w:t>בראשית שנות ה-70 הפך המזרח התיכון אחד ממוקדי המאבק בין המעצמות, בריה"מ וארה"ב , במסגרת המלחמה הקרה.</w:t>
      </w:r>
    </w:p>
    <w:p w:rsidR="00D60F5D" w:rsidRDefault="00D60F5D" w:rsidP="00D60F5D">
      <w:pPr>
        <w:ind w:left="360"/>
        <w:rPr>
          <w:rtl/>
        </w:rPr>
      </w:pPr>
      <w:r>
        <w:rPr>
          <w:rFonts w:hint="cs"/>
          <w:rtl/>
        </w:rPr>
        <w:t>בריה"מ תמכה במדינות ערב באמצעות נשק , מודיעין מתקדם ,שלחה יועצים צבאיים.בריה"מ עודדה את מצריים וסוריה  לצאת למלחמה, והגבירה אצלן את התחושה שבידיהן לנצח את ישראל.אבל לאחר הפשרה(דיטאנט) ביחסים בין ארה,ב לבריה"מ היא לא היתה מוכנה לערער את היציבות במזרח התיכון.</w:t>
      </w:r>
    </w:p>
    <w:p w:rsidR="00D60F5D" w:rsidRDefault="00D60F5D" w:rsidP="00D60F5D">
      <w:pPr>
        <w:ind w:left="360"/>
        <w:rPr>
          <w:rtl/>
        </w:rPr>
      </w:pPr>
      <w:r>
        <w:rPr>
          <w:rFonts w:hint="cs"/>
          <w:rtl/>
        </w:rPr>
        <w:t>במצרים החלה תפנית לאחר מותו של נאצר.סאדאת נטה יותר מערבה וב-1972 סילק רבבות יועצים ומומחים ובני משפחותיהם ממצרים.למרות זאת,כדי לא לאבד את מעמדה  במזרח התיכון תמכה בריה"מ במצרים וסוריה וסיפקה להן נשק.</w:t>
      </w:r>
    </w:p>
    <w:p w:rsidR="00D60F5D" w:rsidRDefault="00D60F5D" w:rsidP="00D60F5D">
      <w:pPr>
        <w:ind w:left="360"/>
        <w:rPr>
          <w:rtl/>
        </w:rPr>
      </w:pPr>
      <w:r>
        <w:rPr>
          <w:rFonts w:hint="cs"/>
          <w:rtl/>
        </w:rPr>
        <w:t>ארה"ב ,(בעיקר קיסינג'ר היועץ לביטחון לאומי באותה תקופה) ,חתרה לחיזוק השפעתה במזרח התיכון על חשבון בריה"מ.לפי מספר מקורות היא היתה מעוניינת במלחמה בה תאלץ ישראל לוותר ולחזור למימדיה הטבעיים ואילו מצרים תעבור להשפעתה של ארה"ב במקום  השפעה סובייטית..ארה"ב, אלא מהירה לספק נשק אבל לאחר שחיקה  עצומה של ציוד ונשק ,סיפקה נשק לישראל על מנת שלא תתמוטט ומצד שני מנעה ממנה ניצחון מוחץ על המצרים וכפתה עליה לא למצות את ניצחונה(הסרת המצור מהארמיה השלישית).</w:t>
      </w:r>
    </w:p>
    <w:p w:rsidR="00D60F5D" w:rsidRDefault="00D60F5D" w:rsidP="00D60F5D">
      <w:pPr>
        <w:ind w:left="360"/>
        <w:rPr>
          <w:rtl/>
        </w:rPr>
      </w:pPr>
      <w:r>
        <w:rPr>
          <w:rFonts w:hint="cs"/>
          <w:rtl/>
        </w:rPr>
        <w:t>ובכך השיגה את שתי מטרותיה.ארה"ב הפכה למתווכת בין  ישראל למצרים והובילה להסכם השלום ולחיזוק מעמדה באיזור.</w:t>
      </w:r>
    </w:p>
    <w:p w:rsidR="00D60F5D" w:rsidRDefault="00D60F5D" w:rsidP="00D60F5D">
      <w:pPr>
        <w:ind w:left="360"/>
        <w:rPr>
          <w:rFonts w:cs="Miriam"/>
          <w:sz w:val="20"/>
          <w:szCs w:val="20"/>
          <w:rtl/>
        </w:rPr>
      </w:pPr>
    </w:p>
    <w:p w:rsidR="00D60F5D" w:rsidRDefault="00D60F5D" w:rsidP="00D60F5D">
      <w:pPr>
        <w:pStyle w:val="3"/>
        <w:rPr>
          <w:rFonts w:cs="Times New Roman"/>
          <w:sz w:val="24"/>
          <w:szCs w:val="24"/>
          <w:rtl/>
        </w:rPr>
      </w:pPr>
      <w:r>
        <w:rPr>
          <w:rFonts w:cs="Times New Roman" w:hint="cs"/>
          <w:sz w:val="24"/>
          <w:szCs w:val="24"/>
          <w:rtl/>
        </w:rPr>
        <w:t>ה ה פ ת ע ה  ו"המחדל"</w:t>
      </w:r>
    </w:p>
    <w:p w:rsidR="00D60F5D" w:rsidRDefault="00D60F5D" w:rsidP="00D60F5D">
      <w:pPr>
        <w:rPr>
          <w:rFonts w:cs="Miriam"/>
          <w:sz w:val="20"/>
          <w:szCs w:val="20"/>
          <w:rtl/>
        </w:rPr>
      </w:pPr>
    </w:p>
    <w:p w:rsidR="00D60F5D" w:rsidRDefault="00D60F5D" w:rsidP="00D60F5D">
      <w:pPr>
        <w:tabs>
          <w:tab w:val="left" w:pos="226"/>
          <w:tab w:val="left" w:pos="509"/>
          <w:tab w:val="left" w:pos="793"/>
          <w:tab w:val="left" w:pos="1076"/>
        </w:tabs>
        <w:rPr>
          <w:rtl/>
        </w:rPr>
      </w:pPr>
      <w:r>
        <w:rPr>
          <w:rFonts w:hint="cs"/>
          <w:rtl/>
        </w:rPr>
        <w:tab/>
        <w:t>ישראל הופתעה מפרוץ המלחמה, ולהלן עיקרי הסיבות לכך.</w:t>
      </w:r>
    </w:p>
    <w:p w:rsidR="00D60F5D" w:rsidRDefault="00D60F5D" w:rsidP="00D60F5D">
      <w:pPr>
        <w:tabs>
          <w:tab w:val="left" w:pos="226"/>
          <w:tab w:val="left" w:pos="509"/>
          <w:tab w:val="left" w:pos="793"/>
          <w:tab w:val="left" w:pos="1076"/>
        </w:tabs>
        <w:ind w:left="288" w:right="360"/>
        <w:rPr>
          <w:rtl/>
        </w:rPr>
      </w:pPr>
      <w:r>
        <w:rPr>
          <w:rFonts w:hint="cs"/>
          <w:rtl/>
        </w:rPr>
        <w:t>תפיסה(קונצפציה צבאית ומדינית )מוטעית שנשענה על מספר הנחות שגויות:</w:t>
      </w:r>
    </w:p>
    <w:p w:rsidR="00D60F5D" w:rsidRDefault="00D60F5D" w:rsidP="00D60F5D">
      <w:pPr>
        <w:tabs>
          <w:tab w:val="left" w:pos="226"/>
          <w:tab w:val="left" w:pos="509"/>
          <w:tab w:val="left" w:pos="793"/>
          <w:tab w:val="left" w:pos="1076"/>
        </w:tabs>
        <w:ind w:left="288" w:right="360"/>
      </w:pPr>
      <w:r>
        <w:rPr>
          <w:rFonts w:hint="cs"/>
          <w:b/>
          <w:bCs/>
          <w:rtl/>
        </w:rPr>
        <w:t>זילזול בכוחם הצבאי של הערבים-</w:t>
      </w:r>
      <w:r>
        <w:rPr>
          <w:rFonts w:hint="cs"/>
          <w:rtl/>
        </w:rPr>
        <w:t xml:space="preserve">מלחמת ששת הימים ומלחמת ההתשה שבאה בעקבותיה הסתיימה בניצחון ישראלי מוחץ והביאה לכך כי ישראל חשה כי היא </w:t>
      </w:r>
      <w:r>
        <w:rPr>
          <w:rFonts w:hint="cs"/>
          <w:u w:val="single"/>
          <w:rtl/>
        </w:rPr>
        <w:t xml:space="preserve">בעליונות צבאית </w:t>
      </w:r>
      <w:r>
        <w:rPr>
          <w:rFonts w:hint="cs"/>
          <w:rtl/>
        </w:rPr>
        <w:t>ברורה  מול מדינות ערב. הערכת המודיעין היתה,שלמרות זרימת נשק סובייטי ומערבי רב לא יוכלו צבאות ערב לשקם את כוחם בשנים הבאות.להערכת.יחס הזלזול ליכולתם הטכנולוגית של הערבים הביא לקבלת הערכות אלה ללא בדיקה מעמיקה ע"י גורמים צבאיים ומדיניים בישראל.</w:t>
      </w:r>
    </w:p>
    <w:p w:rsidR="00D60F5D" w:rsidRDefault="00D60F5D" w:rsidP="00D60F5D">
      <w:pPr>
        <w:tabs>
          <w:tab w:val="left" w:pos="226"/>
          <w:tab w:val="left" w:pos="509"/>
          <w:tab w:val="left" w:pos="793"/>
          <w:tab w:val="left" w:pos="1076"/>
        </w:tabs>
        <w:ind w:left="288" w:right="360"/>
        <w:rPr>
          <w:rtl/>
        </w:rPr>
      </w:pPr>
      <w:r>
        <w:rPr>
          <w:rFonts w:hint="cs"/>
          <w:rtl/>
        </w:rPr>
        <w:t>היה גם זלזול בסאדאת,שירש את מקומו של נאצר ושלא כקודמו נחשב למנהיג אפור .</w:t>
      </w:r>
    </w:p>
    <w:p w:rsidR="00D60F5D" w:rsidRDefault="00D60F5D" w:rsidP="00D60F5D">
      <w:pPr>
        <w:tabs>
          <w:tab w:val="left" w:pos="226"/>
          <w:tab w:val="left" w:pos="509"/>
          <w:tab w:val="left" w:pos="793"/>
          <w:tab w:val="left" w:pos="1076"/>
        </w:tabs>
        <w:ind w:left="288" w:right="360"/>
        <w:rPr>
          <w:rtl/>
        </w:rPr>
      </w:pPr>
      <w:r>
        <w:rPr>
          <w:rFonts w:hint="cs"/>
          <w:b/>
          <w:bCs/>
          <w:rtl/>
        </w:rPr>
        <w:t>הישענות על מערך המודיעין-</w:t>
      </w:r>
      <w:r>
        <w:rPr>
          <w:rFonts w:hint="cs"/>
          <w:rtl/>
        </w:rPr>
        <w:t xml:space="preserve">בהעדר עומק איסטרטגי הסתמכה ישראל על  (בשטחים שהיא יכולה להלחם בהם מבלי לסכן את מרכזי האוכלוסיה והכלכלה שלה) </w:t>
      </w:r>
      <w:r>
        <w:t>–</w:t>
      </w:r>
      <w:r>
        <w:rPr>
          <w:rtl/>
        </w:rPr>
        <w:t xml:space="preserve"> </w:t>
      </w:r>
      <w:r>
        <w:rPr>
          <w:rFonts w:hint="cs"/>
          <w:rtl/>
        </w:rPr>
        <w:t xml:space="preserve">מערך מודיעין מפותח שהיה אמור לספק התראה מספקת שתאפשר לישראל לגייס במהירות מילואים במקרה של מלחמה. מערך המודיעין המתקדם הזרים ידיעות על ריכוזי הכוחות והכנות מצרים וסוריה למלחמה, אך הידיעות לא נאספו לתמונה כוללת מתאימה שתשמש בסיס להתראה על פריצת מלחמה.בשל שאננות והישענות על תפיסת שגויה של המציאות כשל המודיעין לקרוא נכון את המידע ולא התריע במועד על המלחמה המתקרבת. </w:t>
      </w:r>
    </w:p>
    <w:p w:rsidR="00D60F5D" w:rsidRDefault="00D60F5D" w:rsidP="00D60F5D">
      <w:pPr>
        <w:tabs>
          <w:tab w:val="left" w:pos="226"/>
          <w:tab w:val="left" w:pos="509"/>
          <w:tab w:val="left" w:pos="793"/>
          <w:tab w:val="left" w:pos="1076"/>
        </w:tabs>
        <w:ind w:left="288" w:right="360"/>
        <w:rPr>
          <w:rtl/>
        </w:rPr>
      </w:pPr>
      <w:r>
        <w:rPr>
          <w:rFonts w:hint="cs"/>
          <w:rtl/>
        </w:rPr>
        <w:t>אולם,הכישלון לא היה רק נחלתו של המודיעין הוא נשען על קונצפציה (תפיסת המציאות) שהתגבשה אחר ניצחון מלחמת ששת הימים ורווחה בקרב חוגי הצבא השלטון ובקרב העם.</w:t>
      </w:r>
    </w:p>
    <w:p w:rsidR="00D60F5D" w:rsidRDefault="00D60F5D" w:rsidP="00D60F5D">
      <w:pPr>
        <w:tabs>
          <w:tab w:val="left" w:pos="226"/>
          <w:tab w:val="left" w:pos="509"/>
          <w:tab w:val="left" w:pos="793"/>
          <w:tab w:val="left" w:pos="1076"/>
        </w:tabs>
        <w:ind w:left="288" w:right="360"/>
        <w:rPr>
          <w:rtl/>
        </w:rPr>
      </w:pPr>
      <w:r>
        <w:rPr>
          <w:rFonts w:hint="cs"/>
          <w:b/>
          <w:bCs/>
          <w:rtl/>
        </w:rPr>
        <w:t>הקונצפציה-היא אמונה בעליונותה הצבאית הטכנולוגית והאנושית של ישראל על עמי ערב .</w:t>
      </w:r>
      <w:r>
        <w:rPr>
          <w:rFonts w:hint="cs"/>
          <w:rtl/>
        </w:rPr>
        <w:t>אמונה שהכתה שורש לאחר מלחמת ששת הימים.לאור הצלחתם המרשימה של חיל האויר והשיריון של ישראל במלחמה זו, המשיכה ישראל לבנות חיל אויר חזק ביותר ואוגדות שיריון.היא האמינה כי חיל האויר ואגרופי השריון יוכלו להכריע את המלחמה העתידית. (במלחמה הסתבר כי טילי קרקע-אויר וטילים נגד שיריון שבידי המצרים גרמו לחיל האויר ולשריון אבדות כבדות).</w:t>
      </w:r>
    </w:p>
    <w:p w:rsidR="00D60F5D" w:rsidRDefault="00D60F5D" w:rsidP="00D60F5D">
      <w:pPr>
        <w:tabs>
          <w:tab w:val="left" w:pos="226"/>
          <w:tab w:val="left" w:pos="509"/>
          <w:tab w:val="left" w:pos="793"/>
          <w:tab w:val="left" w:pos="1076"/>
        </w:tabs>
        <w:ind w:left="288" w:right="360"/>
        <w:rPr>
          <w:rtl/>
        </w:rPr>
      </w:pPr>
      <w:r>
        <w:rPr>
          <w:rFonts w:hint="cs"/>
          <w:rtl/>
        </w:rPr>
        <w:t>הקונצפציה היתה הסיבה שלמרות  המיתקפה המסתמנת לא האמינה ישראל שהערבים יעזו לתקוף.יש הטוענים שסאדאת ניצל זאת וטיפח את הקונצפציה ע"י הזנתה למוחם של מנהיגי ישראל.</w:t>
      </w:r>
    </w:p>
    <w:p w:rsidR="00D60F5D" w:rsidRDefault="00D60F5D" w:rsidP="00D60F5D">
      <w:pPr>
        <w:tabs>
          <w:tab w:val="left" w:pos="226"/>
          <w:tab w:val="left" w:pos="509"/>
          <w:tab w:val="left" w:pos="793"/>
          <w:tab w:val="left" w:pos="1076"/>
        </w:tabs>
        <w:ind w:left="288" w:right="360"/>
        <w:rPr>
          <w:rtl/>
        </w:rPr>
      </w:pPr>
      <w:r>
        <w:rPr>
          <w:rFonts w:hint="cs"/>
          <w:b/>
          <w:bCs/>
          <w:rtl/>
        </w:rPr>
        <w:t>מערך הגנה במקום מלחמת תנועה-</w:t>
      </w:r>
      <w:r>
        <w:rPr>
          <w:rFonts w:hint="cs"/>
          <w:rtl/>
        </w:rPr>
        <w:t xml:space="preserve">חשש מאבדן תמיכה בינלאומית ומאבידות כבדות במקרה של מיתקפה ישראלית הביא לבנית מערך הגנה סטאטי עם אלמנטים דינמיים.לאורך תעלת סואץ </w:t>
      </w:r>
      <w:r>
        <w:rPr>
          <w:rFonts w:hint="cs"/>
          <w:rtl/>
        </w:rPr>
        <w:lastRenderedPageBreak/>
        <w:t>הוקם קו ביצורים חזק שהתבסס על מעוזים שמוקמו על שפת התעלה ("</w:t>
      </w:r>
      <w:r>
        <w:rPr>
          <w:rFonts w:hint="cs"/>
          <w:u w:val="single"/>
          <w:rtl/>
        </w:rPr>
        <w:t>קו בר-לב</w:t>
      </w:r>
      <w:r>
        <w:rPr>
          <w:rFonts w:hint="cs"/>
          <w:rtl/>
        </w:rPr>
        <w:t>"),מתוך הנחה כי המעוזים בשילוב יחידות שריון בעורפן,יעמדו בהתקפה מצרית.מפקדים כמו אריאל שרון והאלוף טל קראו נכונה את הסימנים של מלחמת ההתשה והמליצו לצימצום המעוזים ולהישען על כוחות ניידים אבל הם היו במיעוט.</w:t>
      </w:r>
    </w:p>
    <w:p w:rsidR="00D60F5D" w:rsidRDefault="00D60F5D" w:rsidP="00D60F5D">
      <w:pPr>
        <w:tabs>
          <w:tab w:val="left" w:pos="226"/>
          <w:tab w:val="left" w:pos="509"/>
          <w:tab w:val="left" w:pos="793"/>
          <w:tab w:val="left" w:pos="1076"/>
        </w:tabs>
        <w:ind w:left="288" w:right="360"/>
        <w:rPr>
          <w:rtl/>
        </w:rPr>
      </w:pPr>
      <w:r>
        <w:rPr>
          <w:rFonts w:hint="cs"/>
          <w:b/>
          <w:bCs/>
          <w:rtl/>
        </w:rPr>
        <w:t>ההטעיה וההפתעה-</w:t>
      </w:r>
      <w:r>
        <w:rPr>
          <w:rFonts w:hint="cs"/>
          <w:rtl/>
        </w:rPr>
        <w:t xml:space="preserve">המצרים הסוו את כוונותיה ם והכנותיהם היסודיות למלחמה ונקטו באמצעי </w:t>
      </w:r>
      <w:r>
        <w:rPr>
          <w:rFonts w:hint="cs"/>
          <w:u w:val="single"/>
          <w:rtl/>
        </w:rPr>
        <w:t>הטעייה</w:t>
      </w:r>
      <w:r>
        <w:rPr>
          <w:rFonts w:hint="cs"/>
          <w:rtl/>
        </w:rPr>
        <w:t xml:space="preserve"> כדי להסתיר את כוונותיהם.יתר על כן כמה חודשים לפני כן הם ערכו תימרון נרחב,שהביא לגיוס מערך המילאוים של ישראל בעלויות ניכרות.ישראל חשבה כי לפניה עוד תימרון.(ישראל לא יכלה לעמוד בעלויות של גיוסי מילואים נרחבים ותכופים)</w:t>
      </w:r>
    </w:p>
    <w:p w:rsidR="00D60F5D" w:rsidRDefault="00D60F5D" w:rsidP="00D60F5D">
      <w:pPr>
        <w:tabs>
          <w:tab w:val="left" w:pos="226"/>
          <w:tab w:val="left" w:pos="509"/>
          <w:tab w:val="left" w:pos="793"/>
          <w:tab w:val="left" w:pos="1076"/>
        </w:tabs>
        <w:rPr>
          <w:u w:val="single"/>
          <w:rtl/>
        </w:rPr>
      </w:pPr>
    </w:p>
    <w:p w:rsidR="00D60F5D" w:rsidRDefault="00D60F5D" w:rsidP="00D60F5D">
      <w:pPr>
        <w:tabs>
          <w:tab w:val="left" w:pos="226"/>
          <w:tab w:val="left" w:pos="509"/>
          <w:tab w:val="left" w:pos="793"/>
          <w:tab w:val="left" w:pos="1076"/>
        </w:tabs>
        <w:rPr>
          <w:rtl/>
        </w:rPr>
      </w:pPr>
      <w:r>
        <w:rPr>
          <w:rFonts w:hint="cs"/>
          <w:u w:val="single"/>
          <w:rtl/>
        </w:rPr>
        <w:t>כשל המודיעין</w:t>
      </w:r>
    </w:p>
    <w:p w:rsidR="00D60F5D" w:rsidRDefault="00D60F5D" w:rsidP="00D60F5D">
      <w:pPr>
        <w:tabs>
          <w:tab w:val="left" w:pos="226"/>
          <w:tab w:val="left" w:pos="509"/>
          <w:tab w:val="left" w:pos="793"/>
          <w:tab w:val="left" w:pos="1076"/>
        </w:tabs>
        <w:rPr>
          <w:rtl/>
        </w:rPr>
      </w:pPr>
      <w:r>
        <w:rPr>
          <w:rFonts w:hint="cs"/>
          <w:rtl/>
        </w:rPr>
        <w:t>הנחת המודיעין (ה"</w:t>
      </w:r>
      <w:r>
        <w:rPr>
          <w:rFonts w:hint="cs"/>
          <w:u w:val="single"/>
          <w:rtl/>
        </w:rPr>
        <w:t>קונספציה</w:t>
      </w:r>
      <w:r>
        <w:rPr>
          <w:rFonts w:hint="cs"/>
          <w:rtl/>
        </w:rPr>
        <w:t>") היתה כי מצרים לא תצא למלחמה בישראל  לפני שתשלים את בניית כוחה, בעיקר את חיל האויר שלה. על יסוד הנחה זאת סברו גורמי המודיעין כי מלחמה לא תהיה צפוייה לפני שנת 1975.</w:t>
      </w:r>
    </w:p>
    <w:p w:rsidR="00D60F5D" w:rsidRDefault="00D60F5D" w:rsidP="00D60F5D">
      <w:pPr>
        <w:tabs>
          <w:tab w:val="left" w:pos="226"/>
          <w:tab w:val="left" w:pos="509"/>
          <w:tab w:val="left" w:pos="793"/>
          <w:tab w:val="left" w:pos="1076"/>
        </w:tabs>
        <w:rPr>
          <w:rtl/>
        </w:rPr>
      </w:pPr>
      <w:r>
        <w:rPr>
          <w:rFonts w:hint="cs"/>
          <w:rtl/>
        </w:rPr>
        <w:t xml:space="preserve">כחודש לפני פרוץ המלחמה החלו לזרום ידיעות מודיעין על ההכנות המצריות והסוריות להתקפה. חלקן נבע מראיית ההכנות בשטח , ריכוזי כוחות וקידומם לגבול ופרישת הכוחות במערך התקפי, וחלקן הגיע ממקורות מודיעין אמינים  אשר מסרו כי בכוונת מצרים וסוריה לפתוח במתקפה. אולם ראשי המודיעין דבקו בעמדתם כי "הסבירות למלחמה נמוכה ביותר". גם חוסין,מלך ירדן, רמז לגולדה מאיר,שצפויה התקפה מצרית סורית. רק בבוקר יום הכיפורים ה </w:t>
      </w:r>
      <w:r>
        <w:t>–</w:t>
      </w:r>
      <w:r>
        <w:rPr>
          <w:rFonts w:hint="cs"/>
          <w:rtl/>
        </w:rPr>
        <w:t xml:space="preserve"> 6 לאוקטובר הגיעה ידיעת מודיעין אמינה כי באותו היום תפתח ההתקפה, הממשלה החליטה לגייס את מערך המילואים, אולם הגיוס בוצע בחיפזון ולפני שכוחות המילואים נפרשו מול האוייב </w:t>
      </w:r>
      <w:r>
        <w:t>–</w:t>
      </w:r>
      <w:r>
        <w:rPr>
          <w:rFonts w:hint="cs"/>
          <w:rtl/>
        </w:rPr>
        <w:t xml:space="preserve"> החלה המלחמה. </w:t>
      </w:r>
    </w:p>
    <w:p w:rsidR="00D60F5D" w:rsidRDefault="00D60F5D" w:rsidP="00D60F5D">
      <w:pPr>
        <w:tabs>
          <w:tab w:val="left" w:pos="226"/>
          <w:tab w:val="left" w:pos="509"/>
          <w:tab w:val="left" w:pos="793"/>
          <w:tab w:val="left" w:pos="1076"/>
        </w:tabs>
        <w:rPr>
          <w:rtl/>
        </w:rPr>
      </w:pPr>
      <w:r>
        <w:rPr>
          <w:rFonts w:hint="cs"/>
          <w:rtl/>
        </w:rPr>
        <w:t>כשלון המודיעין ואי היערכותו של צה"ל למלחמה כונו בציבור לאחר המלחמה בשם "</w:t>
      </w:r>
      <w:r>
        <w:rPr>
          <w:rFonts w:hint="cs"/>
          <w:u w:val="single"/>
          <w:rtl/>
        </w:rPr>
        <w:t>המחדל</w:t>
      </w:r>
      <w:r>
        <w:rPr>
          <w:rFonts w:hint="cs"/>
          <w:rtl/>
        </w:rPr>
        <w:t>".</w:t>
      </w:r>
    </w:p>
    <w:p w:rsidR="00D60F5D" w:rsidRDefault="00D60F5D" w:rsidP="00D60F5D">
      <w:pPr>
        <w:tabs>
          <w:tab w:val="left" w:pos="226"/>
          <w:tab w:val="left" w:pos="509"/>
          <w:tab w:val="left" w:pos="793"/>
          <w:tab w:val="left" w:pos="1076"/>
        </w:tabs>
        <w:rPr>
          <w:rtl/>
        </w:rPr>
      </w:pPr>
    </w:p>
    <w:p w:rsidR="00D60F5D" w:rsidRDefault="00D60F5D" w:rsidP="00D60F5D">
      <w:pPr>
        <w:pStyle w:val="1"/>
        <w:rPr>
          <w:rFonts w:cs="Times New Roman"/>
          <w:b/>
          <w:bCs/>
          <w:sz w:val="24"/>
          <w:szCs w:val="24"/>
          <w:u w:val="single"/>
          <w:rtl/>
        </w:rPr>
      </w:pPr>
      <w:r>
        <w:rPr>
          <w:rFonts w:cs="Times New Roman" w:hint="cs"/>
          <w:b/>
          <w:bCs/>
          <w:sz w:val="24"/>
          <w:szCs w:val="24"/>
          <w:u w:val="single"/>
          <w:rtl/>
        </w:rPr>
        <w:t>המהלכים העיקריים של המלחמה</w:t>
      </w:r>
    </w:p>
    <w:p w:rsidR="00D60F5D" w:rsidRDefault="00D60F5D" w:rsidP="00D60F5D">
      <w:pPr>
        <w:tabs>
          <w:tab w:val="left" w:pos="226"/>
          <w:tab w:val="left" w:pos="509"/>
          <w:tab w:val="left" w:pos="793"/>
          <w:tab w:val="left" w:pos="1076"/>
        </w:tabs>
        <w:rPr>
          <w:rtl/>
        </w:rPr>
      </w:pPr>
    </w:p>
    <w:p w:rsidR="00D60F5D" w:rsidRDefault="00D60F5D" w:rsidP="00D60F5D">
      <w:pPr>
        <w:tabs>
          <w:tab w:val="left" w:pos="226"/>
          <w:tab w:val="left" w:pos="509"/>
          <w:tab w:val="left" w:pos="793"/>
          <w:tab w:val="left" w:pos="1076"/>
        </w:tabs>
        <w:rPr>
          <w:rtl/>
        </w:rPr>
      </w:pPr>
      <w:r>
        <w:rPr>
          <w:rFonts w:hint="cs"/>
          <w:rtl/>
        </w:rPr>
        <w:t>יש הסוברים כי דווקא פתיחת המלחמה ביום כיפור אפשרה את ההיערכות המהירה של צה"ל,למרות ההפתעה,שכן כל האוכלוסיה היתה בבית או בבית הכנסת וצירי הדרכים היו פנויים לחלוטין.</w:t>
      </w:r>
    </w:p>
    <w:p w:rsidR="00D60F5D" w:rsidRDefault="00D60F5D" w:rsidP="00D60F5D">
      <w:pPr>
        <w:tabs>
          <w:tab w:val="left" w:pos="226"/>
          <w:tab w:val="left" w:pos="509"/>
          <w:tab w:val="left" w:pos="793"/>
          <w:tab w:val="left" w:pos="1076"/>
        </w:tabs>
        <w:rPr>
          <w:rtl/>
        </w:rPr>
      </w:pPr>
      <w:r>
        <w:rPr>
          <w:rFonts w:hint="cs"/>
          <w:b/>
          <w:bCs/>
          <w:rtl/>
        </w:rPr>
        <w:t>התקפה מצרית בדרום</w:t>
      </w:r>
      <w:r>
        <w:rPr>
          <w:rFonts w:hint="cs"/>
          <w:rtl/>
        </w:rPr>
        <w:t xml:space="preserve"> 6 </w:t>
      </w:r>
      <w:r>
        <w:t>–</w:t>
      </w:r>
      <w:r>
        <w:rPr>
          <w:rFonts w:hint="cs"/>
          <w:rtl/>
        </w:rPr>
        <w:t xml:space="preserve"> 8 באוקטובר. לאחר הפגזה כבדה ופריצת סוללות העפר הגבוהות חוצים המצרים את תעלת סואץ על גשרים שהוכנו בעוד מועד. עוקפים את המעוזים ומתקדמים עד למרחק של כ </w:t>
      </w:r>
      <w:r>
        <w:t>–</w:t>
      </w:r>
      <w:r>
        <w:rPr>
          <w:rFonts w:hint="cs"/>
          <w:rtl/>
        </w:rPr>
        <w:t xml:space="preserve"> 8 ק"מ מהתעלה. למצרים יתרון גדול בטנקים ובכוחות רגלים.כן יש להם יתרון הפתעה של טילים נגד טנקים-ה"סאגר" וטלי נ"מ יעילים. למרות האומץ והנחישות של המעוזים נצורים הם נופלים כולם מלבד אחד ומי שלא נפגע נלקח בשבי.ניסיונות לחילוץ את הלוחמים במעוזים נכשלים (במחיר כבד ביותר) </w:t>
      </w:r>
    </w:p>
    <w:p w:rsidR="00D60F5D" w:rsidRDefault="00D60F5D" w:rsidP="00D60F5D">
      <w:pPr>
        <w:tabs>
          <w:tab w:val="left" w:pos="226"/>
          <w:tab w:val="left" w:pos="509"/>
          <w:tab w:val="left" w:pos="793"/>
          <w:tab w:val="left" w:pos="1076"/>
        </w:tabs>
        <w:rPr>
          <w:rtl/>
        </w:rPr>
      </w:pPr>
      <w:r>
        <w:rPr>
          <w:rFonts w:hint="cs"/>
          <w:rtl/>
        </w:rPr>
        <w:t>חיילי מילואים,שדהרו לקרב עם ציוד חסר עצרו את ההתקפה וכבר ביום השלישי עבר צה"ל להתקפות נגד.</w:t>
      </w:r>
    </w:p>
    <w:p w:rsidR="00D60F5D" w:rsidRDefault="00D60F5D" w:rsidP="00D60F5D">
      <w:pPr>
        <w:tabs>
          <w:tab w:val="left" w:pos="226"/>
          <w:tab w:val="left" w:pos="509"/>
          <w:tab w:val="left" w:pos="793"/>
          <w:tab w:val="left" w:pos="1076"/>
        </w:tabs>
        <w:rPr>
          <w:rtl/>
        </w:rPr>
      </w:pPr>
      <w:r>
        <w:rPr>
          <w:rFonts w:hint="cs"/>
          <w:b/>
          <w:bCs/>
          <w:rtl/>
        </w:rPr>
        <w:t>ההתקפה הסורית בחזית הצפון</w:t>
      </w:r>
      <w:r>
        <w:rPr>
          <w:rFonts w:hint="cs"/>
          <w:rtl/>
        </w:rPr>
        <w:t>-כוחות שיריון סורים גדולים פורצים לרמת הגולן, כובשים את רוב הרמה תוך איום על הכינרת. כן נופל בידי הסורים,ביום הראשון ,מוצב החרמון בהתקפת כוחות קומנדו שהונחתו ממסוקים.</w:t>
      </w:r>
    </w:p>
    <w:p w:rsidR="00D60F5D" w:rsidRDefault="00D60F5D" w:rsidP="00D60F5D">
      <w:pPr>
        <w:tabs>
          <w:tab w:val="left" w:pos="226"/>
          <w:tab w:val="left" w:pos="509"/>
          <w:tab w:val="left" w:pos="793"/>
          <w:tab w:val="left" w:pos="1076"/>
        </w:tabs>
        <w:rPr>
          <w:rtl/>
        </w:rPr>
      </w:pPr>
      <w:r>
        <w:rPr>
          <w:rFonts w:hint="cs"/>
          <w:rtl/>
        </w:rPr>
        <w:t>חיל האויר נפגע מטילים נגד מטוסים ומתקשה לסייע לכוחות הקרקע בשתי החזיתות.בישראל שוררת הרגשת סכנה קיומית.</w:t>
      </w:r>
    </w:p>
    <w:p w:rsidR="00D60F5D" w:rsidRDefault="00D60F5D" w:rsidP="00D60F5D">
      <w:pPr>
        <w:tabs>
          <w:tab w:val="left" w:pos="226"/>
          <w:tab w:val="left" w:pos="509"/>
          <w:tab w:val="left" w:pos="793"/>
          <w:tab w:val="left" w:pos="1076"/>
        </w:tabs>
        <w:rPr>
          <w:rtl/>
        </w:rPr>
      </w:pPr>
      <w:r>
        <w:rPr>
          <w:rFonts w:hint="cs"/>
          <w:rtl/>
        </w:rPr>
        <w:t>הסורים נבלמים בקרב שיריון כבד בצפון הרמה, ליד קוניטרה ב"עמק הבכא".החלטה לערוך התקפה בו זמנית על הסורים והמצרים בניגוד לעקרונות המלחמה בעבר (התקפה בחזית אחת) היתה טעות שעלתה ביוקר רב.</w:t>
      </w:r>
    </w:p>
    <w:p w:rsidR="00D60F5D" w:rsidRDefault="00D60F5D" w:rsidP="00D60F5D">
      <w:pPr>
        <w:tabs>
          <w:tab w:val="left" w:pos="226"/>
          <w:tab w:val="left" w:pos="509"/>
          <w:tab w:val="left" w:pos="793"/>
          <w:tab w:val="left" w:pos="1076"/>
        </w:tabs>
        <w:rPr>
          <w:rFonts w:hint="cs"/>
          <w:rtl/>
        </w:rPr>
      </w:pPr>
      <w:r>
        <w:rPr>
          <w:rFonts w:hint="cs"/>
          <w:b/>
          <w:bCs/>
          <w:rtl/>
        </w:rPr>
        <w:t xml:space="preserve">כישלון התקפת הנגד בחזית התעלה </w:t>
      </w:r>
      <w:r>
        <w:rPr>
          <w:rFonts w:hint="cs"/>
          <w:rtl/>
        </w:rPr>
        <w:t>:ב- 8 באוקטובר: התקפת נגד ישראלית בסיני מסתיימת בכישלון . אוגדות השריון של צה"ל מנסות לפרוץ לתעלה אך עקב חוסר תיאום ביניהם ושימשו נרחב של המצרים בהמוני חיילי רגלים מצרים מצויידים בטילים נגד טנקים,נגרמו אבידות ניכרות לאוגדת ברן,שאוגדת שרון לא הצליחה לחבור אליה.לעומת זאת נכשל ניסיון המצרים להתקדם.חיל האוויר מילא תפקיד חשוב בבלימת המצרים במחיר אבידות רבות מטילי נ"מ.</w:t>
      </w:r>
    </w:p>
    <w:p w:rsidR="00D60F5D" w:rsidRDefault="00D60F5D" w:rsidP="00D60F5D">
      <w:pPr>
        <w:tabs>
          <w:tab w:val="left" w:pos="226"/>
          <w:tab w:val="left" w:pos="509"/>
          <w:tab w:val="left" w:pos="793"/>
          <w:tab w:val="left" w:pos="1076"/>
        </w:tabs>
        <w:rPr>
          <w:rFonts w:hint="cs"/>
          <w:rtl/>
        </w:rPr>
      </w:pPr>
    </w:p>
    <w:p w:rsidR="00D60F5D" w:rsidRDefault="00D60F5D" w:rsidP="00D60F5D">
      <w:pPr>
        <w:tabs>
          <w:tab w:val="left" w:pos="226"/>
          <w:tab w:val="left" w:pos="509"/>
          <w:tab w:val="left" w:pos="793"/>
          <w:tab w:val="left" w:pos="1076"/>
        </w:tabs>
        <w:rPr>
          <w:rtl/>
        </w:rPr>
      </w:pPr>
    </w:p>
    <w:p w:rsidR="00D60F5D" w:rsidRPr="00D60F5D" w:rsidRDefault="00D60F5D" w:rsidP="00D60F5D">
      <w:pPr>
        <w:pStyle w:val="3"/>
        <w:rPr>
          <w:rFonts w:cs="Times New Roman"/>
          <w:sz w:val="32"/>
          <w:szCs w:val="32"/>
          <w:rtl/>
        </w:rPr>
      </w:pPr>
      <w:r w:rsidRPr="00D60F5D">
        <w:rPr>
          <w:rFonts w:cs="Times New Roman" w:hint="cs"/>
          <w:sz w:val="32"/>
          <w:szCs w:val="32"/>
          <w:rtl/>
        </w:rPr>
        <w:lastRenderedPageBreak/>
        <w:t>תוצאות והשפעות של מלחמת יום הכיפורים</w:t>
      </w:r>
    </w:p>
    <w:p w:rsidR="00D60F5D" w:rsidRDefault="00D60F5D" w:rsidP="00D60F5D">
      <w:pPr>
        <w:tabs>
          <w:tab w:val="left" w:pos="226"/>
          <w:tab w:val="left" w:pos="509"/>
          <w:tab w:val="left" w:pos="793"/>
          <w:tab w:val="left" w:pos="1076"/>
        </w:tabs>
        <w:rPr>
          <w:rtl/>
        </w:rPr>
      </w:pPr>
    </w:p>
    <w:p w:rsidR="00D60F5D" w:rsidRDefault="00D60F5D" w:rsidP="00D60F5D">
      <w:pPr>
        <w:tabs>
          <w:tab w:val="left" w:pos="226"/>
          <w:tab w:val="left" w:pos="509"/>
          <w:tab w:val="left" w:pos="793"/>
          <w:tab w:val="left" w:pos="1076"/>
        </w:tabs>
        <w:ind w:left="288" w:right="360"/>
        <w:rPr>
          <w:rtl/>
        </w:rPr>
      </w:pPr>
      <w:r>
        <w:rPr>
          <w:rFonts w:hint="cs"/>
          <w:b/>
          <w:bCs/>
          <w:rtl/>
        </w:rPr>
        <w:t>צה"ל עמוק בשטחי סוריה ומצרים_</w:t>
      </w:r>
      <w:r>
        <w:rPr>
          <w:rFonts w:hint="cs"/>
          <w:rtl/>
        </w:rPr>
        <w:t xml:space="preserve">צה"ל הצליח, למרות ההפתעה ותנאי הפתיחה הקשים של המלחמה , לשנות את מהלכה , לעבור להתקפה וליצור מהפך במגמת המלחמה: לקראת סוף המלחמה מסתמן ניצחון ישראלי ברור בכל החזיתות, כאשר צה"ל נערך במרחק 40 ק"מ מדמשק ו - 101 ק"מ מקהיר. </w:t>
      </w:r>
      <w:r>
        <w:rPr>
          <w:rFonts w:hint="cs"/>
          <w:rtl/>
        </w:rPr>
        <w:br/>
      </w:r>
    </w:p>
    <w:p w:rsidR="00D60F5D" w:rsidRDefault="00D60F5D" w:rsidP="00D60F5D">
      <w:pPr>
        <w:tabs>
          <w:tab w:val="left" w:pos="226"/>
          <w:tab w:val="left" w:pos="509"/>
          <w:tab w:val="left" w:pos="793"/>
          <w:tab w:val="left" w:pos="1076"/>
        </w:tabs>
        <w:ind w:left="288" w:right="360"/>
        <w:rPr>
          <w:rtl/>
        </w:rPr>
      </w:pPr>
      <w:r>
        <w:rPr>
          <w:rFonts w:hint="cs"/>
          <w:b/>
          <w:bCs/>
          <w:rtl/>
        </w:rPr>
        <w:t>מחיר כבד של המלחמה-</w:t>
      </w:r>
      <w:r>
        <w:rPr>
          <w:rFonts w:hint="cs"/>
          <w:rtl/>
        </w:rPr>
        <w:t xml:space="preserve"> בישראל היה כבד ביותר: 2,656 הרוגים, 7,251 פצועים, 301 שבויים, עשרות נעדרים (בהמשך נעשו פעולות נרחבות לאיתורם ואלה נמשכות עד היום), אבדות כבדות במטוסים וטנקים, כמו כן מחיר כלכלי כבד ביותר.</w:t>
      </w:r>
      <w:r>
        <w:rPr>
          <w:rFonts w:hint="cs"/>
          <w:rtl/>
        </w:rPr>
        <w:br/>
      </w:r>
    </w:p>
    <w:p w:rsidR="00D60F5D" w:rsidRDefault="00D60F5D" w:rsidP="00D60F5D">
      <w:pPr>
        <w:tabs>
          <w:tab w:val="left" w:pos="226"/>
          <w:tab w:val="left" w:pos="509"/>
          <w:tab w:val="left" w:pos="793"/>
          <w:tab w:val="left" w:pos="1076"/>
        </w:tabs>
        <w:ind w:left="288" w:right="360"/>
        <w:rPr>
          <w:rtl/>
        </w:rPr>
      </w:pPr>
      <w:r>
        <w:rPr>
          <w:rFonts w:hint="cs"/>
          <w:u w:val="single"/>
          <w:rtl/>
        </w:rPr>
        <w:t>נפגעה תחושת הביטחון והאמונה המלאה בתפיסה הביטחונית</w:t>
      </w:r>
      <w:r>
        <w:rPr>
          <w:rFonts w:hint="cs"/>
          <w:rtl/>
        </w:rPr>
        <w:t xml:space="preserve"> : אלו היו מעתה נתונים לביקורת ציבורית יסודית יותר. כמו כן התערער האמון בשורה של אישי ציבור בצבא ובדרג הפוליטי(בראשם שר הביטחון משה דיין).</w:t>
      </w:r>
      <w:r>
        <w:rPr>
          <w:rFonts w:hint="cs"/>
          <w:rtl/>
        </w:rPr>
        <w:br/>
      </w:r>
    </w:p>
    <w:p w:rsidR="00D60F5D" w:rsidRDefault="00D60F5D" w:rsidP="00D60F5D">
      <w:pPr>
        <w:tabs>
          <w:tab w:val="left" w:pos="226"/>
          <w:tab w:val="left" w:pos="509"/>
          <w:tab w:val="left" w:pos="793"/>
          <w:tab w:val="left" w:pos="1076"/>
        </w:tabs>
        <w:ind w:right="360"/>
        <w:rPr>
          <w:rtl/>
        </w:rPr>
      </w:pPr>
      <w:r>
        <w:rPr>
          <w:rFonts w:hint="cs"/>
          <w:u w:val="single"/>
          <w:rtl/>
        </w:rPr>
        <w:t>הוקמה ועדת חקירה ממלכתית</w:t>
      </w:r>
      <w:r>
        <w:rPr>
          <w:rFonts w:hint="cs"/>
          <w:rtl/>
        </w:rPr>
        <w:t xml:space="preserve">  - ועדת אגרנט </w:t>
      </w:r>
      <w:r>
        <w:t>–</w:t>
      </w:r>
      <w:r>
        <w:rPr>
          <w:rFonts w:hint="cs"/>
          <w:rtl/>
        </w:rPr>
        <w:t xml:space="preserve"> אשר חקרה את מחדלי המלחמה ומסקנותיה הופנו כנגד הדרג הצבאי : הרמטכ"ל רא"ל דוד אלעזר נאלץ להתפטר, ושורה של קצינים בכירים באגף המודיעין ובפיקוד דרום הודחו.</w:t>
      </w:r>
      <w:r>
        <w:rPr>
          <w:rFonts w:hint="cs"/>
          <w:rtl/>
        </w:rPr>
        <w:br/>
      </w:r>
    </w:p>
    <w:p w:rsidR="00D60F5D" w:rsidRDefault="00D60F5D" w:rsidP="00D60F5D">
      <w:pPr>
        <w:tabs>
          <w:tab w:val="left" w:pos="226"/>
          <w:tab w:val="left" w:pos="509"/>
          <w:tab w:val="left" w:pos="793"/>
          <w:tab w:val="left" w:pos="1076"/>
        </w:tabs>
        <w:ind w:right="360"/>
        <w:rPr>
          <w:rtl/>
        </w:rPr>
      </w:pPr>
      <w:r>
        <w:rPr>
          <w:rFonts w:hint="cs"/>
          <w:u w:val="single"/>
          <w:rtl/>
        </w:rPr>
        <w:t>הופעת תנועות מחאה</w:t>
      </w:r>
      <w:r>
        <w:rPr>
          <w:rFonts w:hint="cs"/>
          <w:rtl/>
        </w:rPr>
        <w:t>. בציבור הופיעו תנועות מחאה אשר אנשיהן היו קצינים וחיילים שחזרו מן המלחמה. הידוע בין יוזמי תנועות המחאה היה סרן מוטי אשכנזי אשר במלחמה מלא תפקיד של מפקד מעוז "בודפשט" בצפון התעלה, המעוז היחיד שלא נפל בידי המצרים. תנועות המחאה קיימו הפגנות וקראו להתפטרות הממשלה ואישי מפתח בה.</w:t>
      </w:r>
      <w:r>
        <w:rPr>
          <w:rFonts w:hint="cs"/>
          <w:rtl/>
        </w:rPr>
        <w:br/>
      </w:r>
    </w:p>
    <w:p w:rsidR="00D60F5D" w:rsidRDefault="00D60F5D" w:rsidP="00D60F5D">
      <w:pPr>
        <w:tabs>
          <w:tab w:val="left" w:pos="226"/>
          <w:tab w:val="left" w:pos="509"/>
          <w:tab w:val="left" w:pos="793"/>
          <w:tab w:val="left" w:pos="1076"/>
        </w:tabs>
        <w:ind w:right="360"/>
        <w:rPr>
          <w:rtl/>
        </w:rPr>
      </w:pPr>
      <w:r>
        <w:rPr>
          <w:rFonts w:hint="cs"/>
          <w:u w:val="single"/>
          <w:rtl/>
        </w:rPr>
        <w:t>שינויים במפה הפוליטית</w:t>
      </w:r>
      <w:r>
        <w:rPr>
          <w:rFonts w:hint="cs"/>
          <w:rtl/>
        </w:rPr>
        <w:t>: ועדת אגרנט אמנם פטרה את הדרג המדיני מאחריות למחדלי המלחמה אך תנועת המחאה נגד הממשלה הביאה להתפטרות שר הביטחון משה דיין ולאחריה את התפטרות ממשלת גולדה מאיר. הביקורת הציבורית הנמשכת על הממשלה סללה את הדרך למהפך הפוליטי של 1977 בו עלתה לשלטון מפלגת הליכוד ובראשה מנחם בגין.</w:t>
      </w:r>
      <w:r>
        <w:rPr>
          <w:rFonts w:hint="cs"/>
          <w:rtl/>
        </w:rPr>
        <w:br/>
      </w:r>
    </w:p>
    <w:p w:rsidR="00D60F5D" w:rsidRDefault="00D60F5D" w:rsidP="00D60F5D">
      <w:pPr>
        <w:tabs>
          <w:tab w:val="left" w:pos="226"/>
          <w:tab w:val="left" w:pos="509"/>
          <w:tab w:val="left" w:pos="793"/>
          <w:tab w:val="left" w:pos="1076"/>
        </w:tabs>
        <w:ind w:right="360"/>
        <w:rPr>
          <w:rtl/>
        </w:rPr>
      </w:pPr>
      <w:r>
        <w:rPr>
          <w:rFonts w:hint="cs"/>
          <w:u w:val="single"/>
          <w:rtl/>
        </w:rPr>
        <w:t>התמודדות קשה עם השכול, הטיפול בנושא השבויים והנעדרים</w:t>
      </w:r>
      <w:r>
        <w:rPr>
          <w:rFonts w:hint="cs"/>
          <w:rtl/>
        </w:rPr>
        <w:t>. נושאים כאובים אלו הפכו למרכזיים בציבור הישראלי . הוקם מרכז מיוחד לאיתור שבויים ונעדרים ונעשו מאמצים רבים בשנים הבאות להתחקות על גורלם של הנעדרים.</w:t>
      </w:r>
      <w:r>
        <w:rPr>
          <w:rFonts w:hint="cs"/>
          <w:rtl/>
        </w:rPr>
        <w:br/>
      </w:r>
      <w:r>
        <w:rPr>
          <w:rFonts w:hint="cs"/>
          <w:u w:val="single"/>
          <w:rtl/>
        </w:rPr>
        <w:t>הגברת הקיטוב בחברה הישראלית בענייני חוץ וביטחון</w:t>
      </w:r>
      <w:r>
        <w:rPr>
          <w:rFonts w:hint="cs"/>
          <w:rtl/>
        </w:rPr>
        <w:t>. בחברה הישראלית גבר הקיטוב בין אלו שקראו להגברת האחיזה של ישראל בשטחי "ארץ ישראל השלמה" ע"י התנחלות רחבת היקף ("גוש אמונים") לבין אלו אשר קראו לויתורים טריטוריאליים משמעותיים לערבים תמורת הסדר שלום ("שלום עכשיו").</w:t>
      </w:r>
      <w:r>
        <w:rPr>
          <w:rFonts w:hint="cs"/>
          <w:rtl/>
        </w:rPr>
        <w:br/>
      </w:r>
    </w:p>
    <w:p w:rsidR="00D60F5D" w:rsidRDefault="00D60F5D" w:rsidP="00D60F5D">
      <w:pPr>
        <w:tabs>
          <w:tab w:val="left" w:pos="226"/>
          <w:tab w:val="left" w:pos="509"/>
          <w:tab w:val="left" w:pos="793"/>
          <w:tab w:val="left" w:pos="1076"/>
        </w:tabs>
        <w:ind w:right="360"/>
        <w:rPr>
          <w:rtl/>
        </w:rPr>
      </w:pPr>
      <w:r>
        <w:rPr>
          <w:rFonts w:hint="cs"/>
          <w:u w:val="single"/>
          <w:rtl/>
        </w:rPr>
        <w:t>הגברת תלותה של ישראל בארה"ב</w:t>
      </w:r>
      <w:r>
        <w:rPr>
          <w:rFonts w:hint="cs"/>
          <w:rtl/>
        </w:rPr>
        <w:t>. עקב המחיר הכבד של המלחמה בנשק והנזק הכלכלי הכבד  - גברה תלותה של ישראל בסיוע צבאי, כלכלי ודיפלומטי מצד ארה"ב.</w:t>
      </w:r>
      <w:r>
        <w:rPr>
          <w:rFonts w:hint="cs"/>
          <w:rtl/>
        </w:rPr>
        <w:br/>
      </w:r>
    </w:p>
    <w:p w:rsidR="00D60F5D" w:rsidRDefault="00D60F5D" w:rsidP="00D60F5D">
      <w:pPr>
        <w:tabs>
          <w:tab w:val="left" w:pos="226"/>
          <w:tab w:val="left" w:pos="509"/>
          <w:tab w:val="left" w:pos="793"/>
          <w:tab w:val="left" w:pos="1076"/>
        </w:tabs>
        <w:ind w:right="360"/>
        <w:rPr>
          <w:rtl/>
        </w:rPr>
      </w:pPr>
      <w:r>
        <w:rPr>
          <w:rFonts w:hint="cs"/>
          <w:u w:val="single"/>
          <w:rtl/>
        </w:rPr>
        <w:t>המלחמה סללה את הדרך לביקורו של הנשיא סאדת בישראל (1977)</w:t>
      </w:r>
      <w:r>
        <w:rPr>
          <w:rFonts w:hint="cs"/>
          <w:rtl/>
        </w:rPr>
        <w:t>. לאחר המלחמה הושגו הסדרי הפרדת כוחות בין ישראל ומצרים ו"הסכם בינים" לפיו נסוגה ישראל מחלק גדול מסיני. שני הצדדים גילו נכונות להיכנס למו"מ על שלום  ונכונות זו הביאה לביקורו ההיסטורי של הנשיא סאדת בישראל בנובמבר 1977 , לשיחות שלום וחתימת הסכם השלום בין ישראל למצרים (הסכם קמפ-דייויד) בשנת 1979.</w:t>
      </w:r>
    </w:p>
    <w:p w:rsidR="00D60F5D" w:rsidRDefault="00D60F5D" w:rsidP="00D60F5D">
      <w:pPr>
        <w:jc w:val="center"/>
        <w:rPr>
          <w:b/>
          <w:bCs/>
          <w:sz w:val="36"/>
          <w:szCs w:val="36"/>
          <w:u w:val="single"/>
          <w:rtl/>
        </w:rPr>
      </w:pPr>
    </w:p>
    <w:p w:rsidR="00AF0641" w:rsidRDefault="00AF0641"/>
    <w:sectPr w:rsidR="00AF0641" w:rsidSect="00E64138">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swiss"/>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60F5D"/>
    <w:rsid w:val="00AF0641"/>
    <w:rsid w:val="00D60F5D"/>
    <w:rsid w:val="00E6413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F5D"/>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60F5D"/>
    <w:pPr>
      <w:keepNext/>
      <w:outlineLvl w:val="0"/>
    </w:pPr>
    <w:rPr>
      <w:rFonts w:cs="David"/>
      <w:sz w:val="26"/>
      <w:szCs w:val="26"/>
    </w:rPr>
  </w:style>
  <w:style w:type="paragraph" w:styleId="3">
    <w:name w:val="heading 3"/>
    <w:basedOn w:val="a"/>
    <w:next w:val="a"/>
    <w:link w:val="30"/>
    <w:qFormat/>
    <w:rsid w:val="00D60F5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D60F5D"/>
    <w:rPr>
      <w:rFonts w:ascii="Times New Roman" w:eastAsia="Times New Roman" w:hAnsi="Times New Roman" w:cs="David"/>
      <w:sz w:val="26"/>
      <w:szCs w:val="26"/>
    </w:rPr>
  </w:style>
  <w:style w:type="character" w:customStyle="1" w:styleId="30">
    <w:name w:val="כותרת 3 תו"/>
    <w:basedOn w:val="a0"/>
    <w:link w:val="3"/>
    <w:rsid w:val="00D60F5D"/>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1881</Words>
  <Characters>9405</Characters>
  <Application>Microsoft Office Word</Application>
  <DocSecurity>0</DocSecurity>
  <Lines>78</Lines>
  <Paragraphs>22</Paragraphs>
  <ScaleCrop>false</ScaleCrop>
  <Company>Microsoft</Company>
  <LinksUpToDate>false</LinksUpToDate>
  <CharactersWithSpaces>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2013-05-27T10:07:00Z</dcterms:created>
  <dcterms:modified xsi:type="dcterms:W3CDTF">2013-05-27T10:08:00Z</dcterms:modified>
</cp:coreProperties>
</file>